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proofErr w:type="gramStart"/>
      <w:r w:rsidRPr="000C441B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</w:t>
      </w:r>
      <w:proofErr w:type="gramEnd"/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».</w:t>
      </w:r>
    </w:p>
    <w:p w:rsidR="00282B4D" w:rsidRPr="000C441B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0D0F13">
        <w:rPr>
          <w:rFonts w:ascii="Times New Roman" w:hAnsi="Times New Roman" w:cs="Times New Roman"/>
          <w:sz w:val="24"/>
          <w:szCs w:val="24"/>
        </w:rPr>
        <w:t>2</w:t>
      </w:r>
      <w:r w:rsidR="00A63465">
        <w:rPr>
          <w:rFonts w:ascii="Times New Roman" w:hAnsi="Times New Roman" w:cs="Times New Roman"/>
          <w:sz w:val="24"/>
          <w:szCs w:val="24"/>
        </w:rPr>
        <w:t>3.</w:t>
      </w:r>
      <w:r w:rsidR="002C7E45" w:rsidRPr="000C441B">
        <w:rPr>
          <w:rFonts w:ascii="Times New Roman" w:hAnsi="Times New Roman" w:cs="Times New Roman"/>
          <w:sz w:val="24"/>
          <w:szCs w:val="24"/>
        </w:rPr>
        <w:t>03</w:t>
      </w:r>
      <w:r w:rsidR="00594B6B" w:rsidRPr="000C441B">
        <w:rPr>
          <w:rFonts w:ascii="Times New Roman" w:hAnsi="Times New Roman" w:cs="Times New Roman"/>
          <w:sz w:val="24"/>
          <w:szCs w:val="24"/>
        </w:rPr>
        <w:t>.2018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0C441B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5421" w:rsidRPr="000C441B" w:rsidRDefault="008C5421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0C441B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41B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 w:rsidRPr="000C441B">
        <w:rPr>
          <w:rFonts w:ascii="Times New Roman" w:hAnsi="Times New Roman" w:cs="Times New Roman"/>
          <w:sz w:val="24"/>
          <w:szCs w:val="24"/>
        </w:rPr>
        <w:t>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9B67DC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9B67DC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» подготовлено </w:t>
      </w:r>
      <w:r w:rsidR="002C7E45" w:rsidRPr="000C441B">
        <w:rPr>
          <w:rFonts w:ascii="Times New Roman" w:hAnsi="Times New Roman" w:cs="Times New Roman"/>
          <w:sz w:val="24"/>
          <w:szCs w:val="24"/>
        </w:rPr>
        <w:t>председателем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2C7E45" w:rsidRPr="000C441B">
        <w:rPr>
          <w:rFonts w:ascii="Times New Roman" w:hAnsi="Times New Roman" w:cs="Times New Roman"/>
          <w:sz w:val="24"/>
          <w:szCs w:val="24"/>
        </w:rPr>
        <w:t>Черепковой Л.Г.</w:t>
      </w:r>
      <w:r w:rsidR="00EF18CF" w:rsidRPr="000C441B">
        <w:rPr>
          <w:rFonts w:ascii="Times New Roman" w:hAnsi="Times New Roman" w:cs="Times New Roman"/>
          <w:sz w:val="24"/>
          <w:szCs w:val="24"/>
        </w:rPr>
        <w:t>,</w:t>
      </w:r>
      <w:r w:rsidR="00DC4B1F" w:rsidRPr="000C441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Pr="000C441B">
        <w:rPr>
          <w:rFonts w:ascii="Times New Roman" w:hAnsi="Times New Roman" w:cs="Times New Roman"/>
          <w:sz w:val="24"/>
          <w:szCs w:val="24"/>
        </w:rPr>
        <w:t>265 Бюджетного</w:t>
      </w:r>
      <w:proofErr w:type="gramEnd"/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41B">
        <w:rPr>
          <w:rFonts w:ascii="Times New Roman" w:hAnsi="Times New Roman" w:cs="Times New Roman"/>
          <w:sz w:val="24"/>
          <w:szCs w:val="24"/>
        </w:rPr>
        <w:t xml:space="preserve">кодекса Российской Федерации (далее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07EAE"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Pr="000C441B">
        <w:rPr>
          <w:rFonts w:ascii="Times New Roman" w:hAnsi="Times New Roman" w:cs="Times New Roman"/>
          <w:sz w:val="24"/>
          <w:szCs w:val="24"/>
        </w:rPr>
        <w:t>БК РФ), соглашением от 3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1.05.2012 </w:t>
      </w:r>
      <w:r w:rsidRPr="000C441B">
        <w:rPr>
          <w:rFonts w:ascii="Times New Roman" w:hAnsi="Times New Roman" w:cs="Times New Roman"/>
          <w:sz w:val="24"/>
          <w:szCs w:val="24"/>
        </w:rPr>
        <w:t xml:space="preserve">№23 «О передаче </w:t>
      </w:r>
      <w:r w:rsidR="008C3C16" w:rsidRPr="000C441B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0C4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C441B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 w:rsidRPr="000C441B">
        <w:rPr>
          <w:rFonts w:ascii="Times New Roman" w:hAnsi="Times New Roman" w:cs="Times New Roman"/>
          <w:sz w:val="24"/>
          <w:szCs w:val="24"/>
        </w:rPr>
        <w:t>»</w:t>
      </w:r>
      <w:r w:rsidRPr="000C441B">
        <w:rPr>
          <w:rFonts w:ascii="Times New Roman" w:hAnsi="Times New Roman" w:cs="Times New Roman"/>
          <w:sz w:val="24"/>
          <w:szCs w:val="24"/>
        </w:rPr>
        <w:t>, утвержденным решением Вяземского район</w:t>
      </w:r>
      <w:r w:rsidR="00594B6B" w:rsidRPr="000C441B">
        <w:rPr>
          <w:rFonts w:ascii="Times New Roman" w:hAnsi="Times New Roman" w:cs="Times New Roman"/>
          <w:sz w:val="24"/>
          <w:szCs w:val="24"/>
        </w:rPr>
        <w:t>ного С</w:t>
      </w:r>
      <w:r w:rsidR="003A5E71" w:rsidRPr="000C441B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594B6B" w:rsidRPr="000C441B">
        <w:rPr>
          <w:rFonts w:ascii="Times New Roman" w:hAnsi="Times New Roman" w:cs="Times New Roman"/>
          <w:sz w:val="24"/>
          <w:szCs w:val="24"/>
        </w:rPr>
        <w:t>27.09.2017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594B6B" w:rsidRPr="000C441B">
        <w:rPr>
          <w:rFonts w:ascii="Times New Roman" w:hAnsi="Times New Roman" w:cs="Times New Roman"/>
          <w:sz w:val="24"/>
          <w:szCs w:val="24"/>
        </w:rPr>
        <w:t>№130</w:t>
      </w:r>
      <w:r w:rsidR="00EF18CF" w:rsidRPr="000C441B">
        <w:rPr>
          <w:rFonts w:ascii="Times New Roman" w:hAnsi="Times New Roman" w:cs="Times New Roman"/>
          <w:sz w:val="24"/>
          <w:szCs w:val="24"/>
        </w:rPr>
        <w:t>, пунктом 2.4.1 Плана работы Контрольно-ревизионной комиссии на 2018 год.</w:t>
      </w:r>
      <w:proofErr w:type="gramEnd"/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41B">
        <w:rPr>
          <w:rFonts w:ascii="Times New Roman" w:hAnsi="Times New Roman" w:cs="Times New Roman"/>
          <w:sz w:val="24"/>
          <w:szCs w:val="24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 w:rsidRPr="000C441B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A0223F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C441B">
        <w:rPr>
          <w:rFonts w:ascii="Times New Roman" w:hAnsi="Times New Roman" w:cs="Times New Roman"/>
          <w:sz w:val="24"/>
          <w:szCs w:val="24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Pr="000C441B">
        <w:rPr>
          <w:rFonts w:ascii="Times New Roman" w:hAnsi="Times New Roman" w:cs="Times New Roman"/>
          <w:sz w:val="24"/>
          <w:szCs w:val="24"/>
        </w:rPr>
        <w:t>Главой муниципального образования Вяземского городского поселения Вяземского района</w:t>
      </w:r>
      <w:proofErr w:type="gramEnd"/>
      <w:r w:rsidRPr="000C441B">
        <w:rPr>
          <w:rFonts w:ascii="Times New Roman" w:hAnsi="Times New Roman" w:cs="Times New Roman"/>
          <w:sz w:val="24"/>
          <w:szCs w:val="24"/>
        </w:rPr>
        <w:t xml:space="preserve"> Смоленской области (далее - проект решения о внесении изменений в бюджет).     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 w:rsidRPr="000C441B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C5421" w:rsidRPr="000C441B" w:rsidRDefault="008C5421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67" w:rsidRPr="000C441B" w:rsidRDefault="00C35AE2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ab/>
        <w:t>Предлагаемые поправки в проект решения о бюджете представлены в таблице</w:t>
      </w:r>
      <w:r w:rsidR="00A91F30" w:rsidRPr="000C441B">
        <w:rPr>
          <w:rFonts w:ascii="Times New Roman" w:hAnsi="Times New Roman" w:cs="Times New Roman"/>
          <w:sz w:val="24"/>
          <w:szCs w:val="24"/>
        </w:rPr>
        <w:t xml:space="preserve"> №1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9A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E45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C7E45" w:rsidRPr="00123964" w:rsidRDefault="002C7E45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173 386,3</w:t>
            </w:r>
          </w:p>
        </w:tc>
        <w:tc>
          <w:tcPr>
            <w:tcW w:w="1701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173 386,3</w:t>
            </w:r>
          </w:p>
        </w:tc>
        <w:tc>
          <w:tcPr>
            <w:tcW w:w="1418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E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2C7E45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2C7E45" w:rsidRPr="00123964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24 593,2</w:t>
            </w:r>
          </w:p>
        </w:tc>
        <w:tc>
          <w:tcPr>
            <w:tcW w:w="1701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24 593,2</w:t>
            </w:r>
          </w:p>
        </w:tc>
        <w:tc>
          <w:tcPr>
            <w:tcW w:w="1418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2C7E45" w:rsidRPr="00123964" w:rsidRDefault="002C7E45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161 137,7</w:t>
            </w:r>
          </w:p>
        </w:tc>
        <w:tc>
          <w:tcPr>
            <w:tcW w:w="1701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161 137,7</w:t>
            </w:r>
          </w:p>
        </w:tc>
        <w:tc>
          <w:tcPr>
            <w:tcW w:w="1418" w:type="dxa"/>
          </w:tcPr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rPr>
          <w:trHeight w:val="1066"/>
        </w:trPr>
        <w:tc>
          <w:tcPr>
            <w:tcW w:w="704" w:type="dxa"/>
          </w:tcPr>
          <w:p w:rsidR="002C7E45" w:rsidRPr="00211720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C7E45" w:rsidRPr="00211720" w:rsidRDefault="002C7E4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E45" w:rsidRPr="002D0875" w:rsidRDefault="002C7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)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E45" w:rsidRPr="002D0875" w:rsidRDefault="002C7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2C7E45" w:rsidRPr="002D0875" w:rsidRDefault="002C7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2C7E45" w:rsidRPr="006B1E45" w:rsidRDefault="002C7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+12 248,6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14 000,0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-1 751,4</w:t>
            </w:r>
          </w:p>
        </w:tc>
        <w:tc>
          <w:tcPr>
            <w:tcW w:w="1701" w:type="dxa"/>
          </w:tcPr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+12 248,6</w:t>
            </w:r>
          </w:p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083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14 000,0</w:t>
            </w:r>
          </w:p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-1 751,4</w:t>
            </w:r>
          </w:p>
        </w:tc>
        <w:tc>
          <w:tcPr>
            <w:tcW w:w="1418" w:type="dxa"/>
          </w:tcPr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2C7E45" w:rsidRPr="006B1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2C7E45" w:rsidRPr="006B1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DD16A4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2C7E45" w:rsidRPr="0027081F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2C7E45" w:rsidRPr="0027081F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418" w:type="dxa"/>
          </w:tcPr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DD16A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143 187,7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144361,2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+1173,5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городского поселения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13 854,5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13 854,5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866920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2C7E45" w:rsidRPr="00211720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2C7E45" w:rsidRPr="00123964" w:rsidRDefault="002C7E45" w:rsidP="00EF1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E45" w:rsidRPr="00EF5F9B" w:rsidTr="009A0A03">
        <w:tc>
          <w:tcPr>
            <w:tcW w:w="704" w:type="dxa"/>
          </w:tcPr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C7E45" w:rsidRPr="00BC3A98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2C7E45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2C7E45" w:rsidRPr="00123964" w:rsidRDefault="002C7E4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2C7E45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  <w:p w:rsidR="002C7E45" w:rsidRPr="00123964" w:rsidRDefault="002C7E45" w:rsidP="008669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701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418" w:type="dxa"/>
          </w:tcPr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7E45" w:rsidRPr="00123964" w:rsidRDefault="002C7E4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Pr="000C441B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Общий объем доходов городского бюджета </w:t>
      </w:r>
      <w:r w:rsidR="00B2418B" w:rsidRPr="000C441B">
        <w:rPr>
          <w:rFonts w:ascii="Times New Roman" w:hAnsi="Times New Roman" w:cs="Times New Roman"/>
          <w:sz w:val="24"/>
          <w:szCs w:val="24"/>
        </w:rPr>
        <w:t>без изменений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44D11" w:rsidRPr="000C441B">
        <w:rPr>
          <w:rFonts w:ascii="Times New Roman" w:hAnsi="Times New Roman" w:cs="Times New Roman"/>
          <w:sz w:val="24"/>
          <w:szCs w:val="24"/>
        </w:rPr>
        <w:t>173 386,3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C44D11" w:rsidRPr="000C441B">
        <w:rPr>
          <w:rFonts w:ascii="Times New Roman" w:hAnsi="Times New Roman" w:cs="Times New Roman"/>
          <w:sz w:val="24"/>
          <w:szCs w:val="24"/>
        </w:rPr>
        <w:t>тыс. рублей.</w:t>
      </w:r>
      <w:r w:rsidR="006217B1" w:rsidRPr="000C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4B" w:rsidRPr="000C441B" w:rsidRDefault="006803FC" w:rsidP="00C44D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Общий объем расходов городского поселения </w:t>
      </w:r>
      <w:r w:rsidR="00B2418B" w:rsidRPr="000C441B">
        <w:rPr>
          <w:rFonts w:ascii="Times New Roman" w:hAnsi="Times New Roman" w:cs="Times New Roman"/>
          <w:sz w:val="24"/>
          <w:szCs w:val="24"/>
        </w:rPr>
        <w:t>без изменений</w:t>
      </w:r>
      <w:r w:rsidR="00966725" w:rsidRPr="000C441B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44D11" w:rsidRPr="000C441B">
        <w:rPr>
          <w:rFonts w:ascii="Times New Roman" w:hAnsi="Times New Roman" w:cs="Times New Roman"/>
          <w:sz w:val="24"/>
          <w:szCs w:val="24"/>
        </w:rPr>
        <w:t>161 137,7</w:t>
      </w:r>
      <w:r w:rsidR="00966725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418B" w:rsidRPr="000C441B">
        <w:rPr>
          <w:rFonts w:ascii="Times New Roman" w:hAnsi="Times New Roman" w:cs="Times New Roman"/>
          <w:sz w:val="24"/>
          <w:szCs w:val="24"/>
        </w:rPr>
        <w:t>.</w:t>
      </w:r>
      <w:r w:rsidR="00966725" w:rsidRPr="000C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5D" w:rsidRPr="000C441B" w:rsidRDefault="00B2418B" w:rsidP="000A53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546ABA" w:rsidRPr="000C44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0C441B">
        <w:rPr>
          <w:rFonts w:ascii="Times New Roman" w:hAnsi="Times New Roman" w:cs="Times New Roman"/>
          <w:sz w:val="24"/>
          <w:szCs w:val="24"/>
        </w:rPr>
        <w:t>предлагается перераспределение</w:t>
      </w:r>
      <w:r w:rsidR="000A535D" w:rsidRPr="000C441B">
        <w:rPr>
          <w:rFonts w:ascii="Times New Roman" w:hAnsi="Times New Roman" w:cs="Times New Roman"/>
          <w:sz w:val="24"/>
          <w:szCs w:val="24"/>
        </w:rPr>
        <w:t xml:space="preserve"> расходной части бюджета </w:t>
      </w:r>
      <w:r w:rsidRPr="000C441B">
        <w:rPr>
          <w:rFonts w:ascii="Times New Roman" w:hAnsi="Times New Roman" w:cs="Times New Roman"/>
          <w:sz w:val="24"/>
          <w:szCs w:val="24"/>
        </w:rPr>
        <w:t xml:space="preserve">с непрограммных мероприятий </w:t>
      </w:r>
      <w:r w:rsidR="000A535D" w:rsidRPr="000C441B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в сумме </w:t>
      </w:r>
      <w:r w:rsidRPr="000C441B">
        <w:rPr>
          <w:rFonts w:ascii="Times New Roman" w:hAnsi="Times New Roman" w:cs="Times New Roman"/>
          <w:sz w:val="24"/>
          <w:szCs w:val="24"/>
        </w:rPr>
        <w:t>1173,5</w:t>
      </w:r>
      <w:r w:rsidR="000A535D" w:rsidRPr="000C441B"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D92964" w:rsidRPr="000C441B" w:rsidRDefault="000A535D" w:rsidP="00E27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2418B" w:rsidRPr="000C441B">
        <w:rPr>
          <w:rFonts w:ascii="Times New Roman" w:hAnsi="Times New Roman" w:cs="Times New Roman"/>
          <w:sz w:val="24"/>
          <w:szCs w:val="24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 w:rsidR="00E27E6C" w:rsidRPr="000C441B">
        <w:rPr>
          <w:rFonts w:ascii="Times New Roman" w:hAnsi="Times New Roman" w:cs="Times New Roman"/>
          <w:sz w:val="24"/>
          <w:szCs w:val="24"/>
        </w:rPr>
        <w:t>»</w:t>
      </w:r>
      <w:r w:rsidR="00FA1BAB" w:rsidRPr="000C441B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0C441B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DF4397" w:rsidRPr="000C441B">
        <w:rPr>
          <w:rFonts w:ascii="Times New Roman" w:hAnsi="Times New Roman" w:cs="Times New Roman"/>
          <w:sz w:val="24"/>
          <w:szCs w:val="24"/>
        </w:rPr>
        <w:t>3853,5</w:t>
      </w:r>
      <w:r w:rsidR="00D92964" w:rsidRPr="000C441B">
        <w:rPr>
          <w:rFonts w:ascii="Times New Roman" w:hAnsi="Times New Roman" w:cs="Times New Roman"/>
          <w:sz w:val="24"/>
          <w:szCs w:val="24"/>
        </w:rPr>
        <w:t xml:space="preserve"> тыс. рублей, с увеличением</w:t>
      </w:r>
      <w:r w:rsidRPr="000C441B">
        <w:rPr>
          <w:rFonts w:ascii="Times New Roman" w:hAnsi="Times New Roman" w:cs="Times New Roman"/>
          <w:sz w:val="24"/>
          <w:szCs w:val="24"/>
        </w:rPr>
        <w:t xml:space="preserve"> на </w:t>
      </w:r>
      <w:r w:rsidR="00DF4397" w:rsidRPr="000C441B">
        <w:rPr>
          <w:rFonts w:ascii="Times New Roman" w:hAnsi="Times New Roman" w:cs="Times New Roman"/>
          <w:sz w:val="24"/>
          <w:szCs w:val="24"/>
        </w:rPr>
        <w:t>сумму 1173,5</w:t>
      </w:r>
      <w:r w:rsidR="00423A41" w:rsidRPr="000C441B">
        <w:rPr>
          <w:rFonts w:ascii="Times New Roman" w:hAnsi="Times New Roman" w:cs="Times New Roman"/>
          <w:sz w:val="24"/>
          <w:szCs w:val="24"/>
        </w:rPr>
        <w:t xml:space="preserve"> тыс. рублей. Увеличены расходы на </w:t>
      </w:r>
      <w:r w:rsidR="00DF4397" w:rsidRPr="000C441B">
        <w:rPr>
          <w:rFonts w:ascii="Times New Roman" w:hAnsi="Times New Roman" w:cs="Times New Roman"/>
          <w:sz w:val="24"/>
          <w:szCs w:val="24"/>
        </w:rPr>
        <w:t>финансирование созданного МКУ «Городской жилищный фонд», которое будет осуществлять начисление, сбор и перечисление в бюджет платы за наем муниципального жилого фонда</w:t>
      </w:r>
      <w:r w:rsidR="0097572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F4397" w:rsidRPr="000C441B">
        <w:rPr>
          <w:rFonts w:ascii="Times New Roman" w:hAnsi="Times New Roman" w:cs="Times New Roman"/>
          <w:sz w:val="24"/>
          <w:szCs w:val="24"/>
        </w:rPr>
        <w:t>;</w:t>
      </w:r>
    </w:p>
    <w:p w:rsidR="00DF4397" w:rsidRPr="000C441B" w:rsidRDefault="00DF4397" w:rsidP="00E27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- непрограммные расходы уменьшены на сумму 1173,5 тыс. рублей по мероприятиям связанным с оплатой решений судов.</w:t>
      </w:r>
    </w:p>
    <w:p w:rsidR="00A5093B" w:rsidRPr="000C441B" w:rsidRDefault="00A5093B" w:rsidP="00A5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Увеличение и перераспределение предлагаемых расходов дано в пояснительной записке финансового управления Администрации муниципального образования «Вяземский район» Смоленской области.</w:t>
      </w:r>
    </w:p>
    <w:p w:rsidR="0043040C" w:rsidRPr="000C441B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0C441B">
        <w:rPr>
          <w:rFonts w:ascii="Times New Roman" w:hAnsi="Times New Roman" w:cs="Times New Roman"/>
          <w:sz w:val="24"/>
          <w:szCs w:val="24"/>
        </w:rPr>
        <w:t xml:space="preserve"> №2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43040C" w:rsidRPr="00854204" w:rsidRDefault="00555F80" w:rsidP="0043040C">
      <w:pPr>
        <w:ind w:firstLine="708"/>
        <w:jc w:val="right"/>
      </w:pPr>
      <w:r w:rsidRPr="00854204"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276"/>
        <w:gridCol w:w="1134"/>
      </w:tblGrid>
      <w:tr w:rsidR="00854204" w:rsidRPr="00854204" w:rsidTr="002845E9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0C441B" w:rsidRDefault="00854204" w:rsidP="00854204">
            <w:pPr>
              <w:jc w:val="center"/>
              <w:rPr>
                <w:color w:val="000000"/>
              </w:rPr>
            </w:pPr>
            <w:r w:rsidRPr="000C441B">
              <w:rPr>
                <w:color w:val="000000"/>
              </w:rPr>
              <w:t xml:space="preserve">№ </w:t>
            </w:r>
            <w:proofErr w:type="gramStart"/>
            <w:r w:rsidRPr="000C441B">
              <w:rPr>
                <w:color w:val="000000"/>
              </w:rPr>
              <w:t>п</w:t>
            </w:r>
            <w:proofErr w:type="gramEnd"/>
            <w:r w:rsidRPr="000C441B">
              <w:rPr>
                <w:color w:val="00000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0C441B" w:rsidRDefault="00854204" w:rsidP="00854204">
            <w:pPr>
              <w:jc w:val="center"/>
              <w:rPr>
                <w:color w:val="000000"/>
              </w:rPr>
            </w:pPr>
            <w:r w:rsidRPr="000C441B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0C441B" w:rsidRDefault="00854204" w:rsidP="00854204">
            <w:pPr>
              <w:jc w:val="center"/>
            </w:pPr>
            <w:r w:rsidRPr="000C441B">
              <w:t>Решение от 25.12.2017 №88</w:t>
            </w:r>
            <w:r w:rsidR="00DF4397" w:rsidRPr="000C441B">
              <w:t xml:space="preserve"> (с изменениями)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0C441B" w:rsidRDefault="00854204" w:rsidP="00854204">
            <w:pPr>
              <w:jc w:val="center"/>
            </w:pPr>
            <w:r w:rsidRPr="000C441B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0C441B" w:rsidRDefault="00854204" w:rsidP="00854204">
            <w:pPr>
              <w:jc w:val="center"/>
            </w:pPr>
            <w:r w:rsidRPr="000C441B">
              <w:t>Отклонения</w:t>
            </w:r>
            <w:proofErr w:type="gramStart"/>
            <w:r w:rsidRPr="000C441B">
              <w:t xml:space="preserve"> (+,-)</w:t>
            </w:r>
            <w:proofErr w:type="gramEnd"/>
          </w:p>
        </w:tc>
      </w:tr>
      <w:tr w:rsidR="00DF4397" w:rsidRPr="00854204" w:rsidTr="002845E9">
        <w:trPr>
          <w:trHeight w:val="1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2 680,0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3853,5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+1173,5  </w:t>
            </w:r>
          </w:p>
        </w:tc>
      </w:tr>
      <w:tr w:rsidR="00AC7BE9" w:rsidRPr="00854204" w:rsidTr="002845E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54204">
            <w:pPr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E9" w:rsidRPr="000C441B" w:rsidRDefault="00AC7BE9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обеспечение деятельности МКУ «Городской жилищный фонд»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AC7BE9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+1173,5</w:t>
            </w:r>
          </w:p>
        </w:tc>
      </w:tr>
      <w:tr w:rsidR="00DF4397" w:rsidRPr="00854204" w:rsidTr="002845E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AC7BE9" w:rsidRPr="00854204" w:rsidTr="002845E9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54204">
            <w:pPr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E9" w:rsidRPr="000C441B" w:rsidRDefault="00AC7BE9" w:rsidP="00AC7BE9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9" w:rsidRPr="000C441B" w:rsidRDefault="00AC7BE9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+138,0</w:t>
            </w:r>
          </w:p>
        </w:tc>
      </w:tr>
      <w:tr w:rsidR="00DF4397" w:rsidRPr="00854204" w:rsidTr="002845E9">
        <w:trPr>
          <w:trHeight w:val="11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 xml:space="preserve">Обеспечение </w:t>
            </w:r>
            <w:proofErr w:type="gramStart"/>
            <w:r w:rsidRPr="000C441B">
              <w:rPr>
                <w:color w:val="000000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770,0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AC7BE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974</w:t>
            </w:r>
            <w:r w:rsidR="00DF4397" w:rsidRPr="000C441B">
              <w:rPr>
                <w:color w:val="000000"/>
              </w:rPr>
              <w:t xml:space="preserve">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AC7BE9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+204</w:t>
            </w:r>
            <w:r w:rsidR="00DF4397" w:rsidRPr="000C441B">
              <w:rPr>
                <w:bCs/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AC7BE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1198</w:t>
            </w:r>
            <w:r w:rsidR="00DF4397" w:rsidRPr="000C441B">
              <w:rPr>
                <w:color w:val="000000"/>
              </w:rPr>
              <w:t xml:space="preserve">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AC7BE9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-342</w:t>
            </w:r>
            <w:r w:rsidR="00DF4397" w:rsidRPr="000C441B">
              <w:rPr>
                <w:bCs/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380,0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380,0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9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840,0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840,0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0,00  </w:t>
            </w:r>
          </w:p>
        </w:tc>
      </w:tr>
      <w:tr w:rsidR="00DF4397" w:rsidRPr="00854204" w:rsidTr="002845E9">
        <w:trPr>
          <w:trHeight w:val="1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566,0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466,0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466,0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 xml:space="preserve">Разработка </w:t>
            </w:r>
            <w:proofErr w:type="gramStart"/>
            <w:r w:rsidRPr="000C441B">
              <w:rPr>
                <w:color w:val="000000"/>
              </w:rPr>
              <w:t>нормативов градостроительного проектирования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3 344,2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3 344,2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0,0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1 084,8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1 084,8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125,2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125,2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</w:t>
            </w:r>
            <w:r w:rsidR="00DF4397" w:rsidRPr="000C441B">
              <w:rPr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FA1BAB">
            <w:pPr>
              <w:rPr>
                <w:color w:val="000000"/>
              </w:rPr>
            </w:pPr>
            <w:proofErr w:type="gramStart"/>
            <w:r w:rsidRPr="000C441B">
              <w:rPr>
                <w:color w:val="000000"/>
              </w:rPr>
              <w:t>Пред</w:t>
            </w:r>
            <w:proofErr w:type="gramEnd"/>
            <w:r w:rsidRPr="000C441B">
              <w:rPr>
                <w:color w:val="000000"/>
              </w:rPr>
              <w:t xml:space="preserve"> </w:t>
            </w:r>
            <w:proofErr w:type="gramStart"/>
            <w:r w:rsidRPr="000C441B">
              <w:rPr>
                <w:color w:val="000000"/>
              </w:rPr>
              <w:t>проектные</w:t>
            </w:r>
            <w:proofErr w:type="gramEnd"/>
            <w:r w:rsidRPr="000C441B">
              <w:rPr>
                <w:color w:val="000000"/>
              </w:rPr>
              <w:t>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864,2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0,0</w:t>
            </w:r>
            <w:r w:rsidR="00DF4397" w:rsidRPr="000C441B">
              <w:rPr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1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57 951,3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57 951,3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0,0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22 600,0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25085,7</w:t>
            </w:r>
            <w:r w:rsidR="00DF4397" w:rsidRPr="000C441B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+2485,7</w:t>
            </w:r>
            <w:r w:rsidR="00DF4397" w:rsidRPr="000C441B">
              <w:rPr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11 864,3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9378,6</w:t>
            </w:r>
            <w:r w:rsidR="00DF4397" w:rsidRPr="000C441B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-2485,7</w:t>
            </w:r>
            <w:r w:rsidR="00DF4397" w:rsidRPr="000C441B">
              <w:rPr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1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 за счёт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Приобретение бланков строгой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16 534,5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16 534,5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466C1C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40</w:t>
            </w:r>
            <w:r w:rsidR="00466C1C" w:rsidRPr="000C441B">
              <w:rPr>
                <w:color w:val="000000"/>
              </w:rPr>
              <w:t>3</w:t>
            </w:r>
            <w:r w:rsidRPr="000C441B">
              <w:rPr>
                <w:color w:val="000000"/>
              </w:rPr>
              <w:t xml:space="preserve">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+3</w:t>
            </w:r>
            <w:r w:rsidR="00DF4397" w:rsidRPr="000C441B">
              <w:rPr>
                <w:bCs/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1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3 465,0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466C1C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3 46</w:t>
            </w:r>
            <w:r w:rsidR="00466C1C" w:rsidRPr="000C441B">
              <w:rPr>
                <w:color w:val="000000"/>
              </w:rPr>
              <w:t>2</w:t>
            </w:r>
            <w:r w:rsidRPr="000C441B">
              <w:rPr>
                <w:color w:val="000000"/>
              </w:rPr>
              <w:t xml:space="preserve">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-3</w:t>
            </w:r>
            <w:r w:rsidR="00DF4397" w:rsidRPr="000C441B">
              <w:rPr>
                <w:bCs/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5 694,3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5 694,3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496,0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496,0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4 160,2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4 160,2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2 229,0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2 229,0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13 093,3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13 093,3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466C1C" w:rsidRPr="00854204" w:rsidTr="002845E9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42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1C" w:rsidRPr="000C441B" w:rsidRDefault="00466C1C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0,0</w:t>
            </w:r>
          </w:p>
        </w:tc>
      </w:tr>
      <w:tr w:rsidR="00DF4397" w:rsidRPr="00854204" w:rsidTr="002845E9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6 888,0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6 888,0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450,0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450,0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41 880,5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41 880,5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13 860,5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13 860,5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20 770,0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20 770,0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4 250,0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546ABA" w:rsidP="00854204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0,0</w:t>
            </w:r>
            <w:r w:rsidR="00DF4397" w:rsidRPr="000C441B">
              <w:rPr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450,0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9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3 466,0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3 466,0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466C1C" w:rsidRPr="00854204" w:rsidTr="002845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42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1C" w:rsidRPr="000C441B" w:rsidRDefault="00466C1C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C" w:rsidRPr="000C441B" w:rsidRDefault="00466C1C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0,0</w:t>
            </w:r>
          </w:p>
        </w:tc>
      </w:tr>
      <w:tr w:rsidR="00DF4397" w:rsidRPr="00854204" w:rsidTr="002845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1 556,0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466C1C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1491,4</w:t>
            </w:r>
            <w:r w:rsidR="00DF4397" w:rsidRPr="000C441B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1575B2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-64,6</w:t>
            </w:r>
            <w:r w:rsidR="00DF4397" w:rsidRPr="000C441B">
              <w:rPr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1 000,0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1575B2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1424,6</w:t>
            </w:r>
            <w:r w:rsidR="00DF4397" w:rsidRPr="000C441B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1575B2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+424,6</w:t>
            </w:r>
            <w:r w:rsidR="00DF4397" w:rsidRPr="000C441B">
              <w:rPr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1575B2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>-360,0</w:t>
            </w:r>
            <w:r w:rsidR="00DF4397" w:rsidRPr="000C441B">
              <w:rPr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1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202,5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1 747,5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1 747,5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jc w:val="center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 xml:space="preserve">Благоустройство дворовых территории Вяземского городского поселения Вяземского района 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 xml:space="preserve">Обустройство </w:t>
            </w:r>
            <w:proofErr w:type="gramStart"/>
            <w:r w:rsidRPr="000C441B">
              <w:rPr>
                <w:color w:val="000000"/>
              </w:rPr>
              <w:t>мест массового посещения граждан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Cs/>
                <w:color w:val="000000"/>
              </w:rPr>
            </w:pPr>
            <w:r w:rsidRPr="000C441B">
              <w:rPr>
                <w:bCs/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143 187,6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9E56DB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144361,1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9E56DB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+</w:t>
            </w:r>
            <w:r w:rsidR="009E56DB" w:rsidRPr="000C441B">
              <w:rPr>
                <w:b/>
                <w:bCs/>
                <w:color w:val="000000"/>
              </w:rPr>
              <w:t>1173,5</w:t>
            </w:r>
            <w:r w:rsidRPr="000C441B">
              <w:rPr>
                <w:b/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3 401,5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3 401,5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9E56DB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</w:t>
            </w:r>
            <w:r w:rsidR="00DF4397" w:rsidRPr="000C441B">
              <w:rPr>
                <w:color w:val="000000"/>
              </w:rPr>
              <w:t xml:space="preserve">,0  </w:t>
            </w:r>
          </w:p>
        </w:tc>
      </w:tr>
      <w:tr w:rsidR="00DF4397" w:rsidRPr="00854204" w:rsidTr="002845E9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2 326,1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2 326,1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3 300,0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9E56DB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1915,5</w:t>
            </w:r>
            <w:r w:rsidR="00DF4397" w:rsidRPr="000C441B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B90CC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-1384,5</w:t>
            </w:r>
            <w:r w:rsidR="00DF4397" w:rsidRPr="000C441B">
              <w:rPr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DF4397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B90CC9" w:rsidRPr="00854204" w:rsidTr="002845E9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C9" w:rsidRPr="000C441B" w:rsidRDefault="00B90CC9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C9" w:rsidRPr="000C441B" w:rsidRDefault="00B90CC9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C9" w:rsidRPr="000C441B" w:rsidRDefault="00B90CC9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C9" w:rsidRPr="000C441B" w:rsidRDefault="00B90CC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C9" w:rsidRPr="000C441B" w:rsidRDefault="00B90CC9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+211,0</w:t>
            </w:r>
          </w:p>
        </w:tc>
      </w:tr>
      <w:tr w:rsidR="00DF4397" w:rsidRPr="00854204" w:rsidTr="002845E9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B90CC9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108,0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97" w:rsidRPr="000C441B" w:rsidRDefault="00B90CC9" w:rsidP="00854204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287,7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287,7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color w:val="000000"/>
              </w:rPr>
            </w:pPr>
            <w:r w:rsidRPr="000C441B">
              <w:rPr>
                <w:color w:val="000000"/>
              </w:rPr>
              <w:t xml:space="preserve">0,0  </w:t>
            </w:r>
          </w:p>
        </w:tc>
      </w:tr>
      <w:tr w:rsidR="00DF4397" w:rsidRPr="00854204" w:rsidTr="002845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17 950,1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B90CC9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16776,6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B90CC9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-1173,5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</w:tr>
      <w:tr w:rsidR="00DF4397" w:rsidRPr="00854204" w:rsidTr="002845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97" w:rsidRPr="000C441B" w:rsidRDefault="00DF4397" w:rsidP="00854204">
            <w:pPr>
              <w:rPr>
                <w:color w:val="000000"/>
              </w:rPr>
            </w:pPr>
            <w:r w:rsidRPr="000C441B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97" w:rsidRPr="000C441B" w:rsidRDefault="00DF4397" w:rsidP="00854204">
            <w:pPr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074A5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161 137,7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DF4397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 xml:space="preserve">161 137,7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7" w:rsidRPr="000C441B" w:rsidRDefault="00B90CC9" w:rsidP="0085284F">
            <w:pPr>
              <w:jc w:val="right"/>
              <w:rPr>
                <w:b/>
                <w:bCs/>
                <w:color w:val="000000"/>
              </w:rPr>
            </w:pPr>
            <w:r w:rsidRPr="000C441B">
              <w:rPr>
                <w:b/>
                <w:bCs/>
                <w:color w:val="000000"/>
              </w:rPr>
              <w:t>0,0</w:t>
            </w:r>
            <w:r w:rsidR="00DF4397" w:rsidRPr="000C441B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854204" w:rsidRDefault="00854204" w:rsidP="00133522">
      <w:pPr>
        <w:ind w:firstLine="708"/>
        <w:jc w:val="both"/>
        <w:rPr>
          <w:color w:val="0A0A0A"/>
          <w:sz w:val="28"/>
          <w:szCs w:val="28"/>
        </w:rPr>
      </w:pPr>
    </w:p>
    <w:p w:rsidR="00133522" w:rsidRPr="000C441B" w:rsidRDefault="00C279C7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t>На 2018 год</w:t>
      </w:r>
      <w:r w:rsidR="005E0DF8" w:rsidRPr="000C441B">
        <w:rPr>
          <w:color w:val="0A0A0A"/>
        </w:rPr>
        <w:t xml:space="preserve"> </w:t>
      </w:r>
      <w:r w:rsidRPr="000C441B">
        <w:rPr>
          <w:color w:val="0A0A0A"/>
        </w:rPr>
        <w:t>утверждено</w:t>
      </w:r>
      <w:r w:rsidR="005E0DF8" w:rsidRPr="000C441B">
        <w:rPr>
          <w:color w:val="0A0A0A"/>
        </w:rPr>
        <w:t xml:space="preserve"> финансирован</w:t>
      </w:r>
      <w:r w:rsidRPr="000C441B">
        <w:rPr>
          <w:color w:val="0A0A0A"/>
        </w:rPr>
        <w:t>ие</w:t>
      </w:r>
      <w:r w:rsidR="00D42D2E" w:rsidRPr="000C441B">
        <w:rPr>
          <w:color w:val="0A0A0A"/>
        </w:rPr>
        <w:t xml:space="preserve"> 1</w:t>
      </w:r>
      <w:r w:rsidR="00A56BB1" w:rsidRPr="000C441B">
        <w:rPr>
          <w:color w:val="0A0A0A"/>
        </w:rPr>
        <w:t>3</w:t>
      </w:r>
      <w:r w:rsidR="005E0DF8" w:rsidRPr="000C441B">
        <w:rPr>
          <w:color w:val="0A0A0A"/>
        </w:rPr>
        <w:t xml:space="preserve"> муниципальных программ. Проектом решения планируется изменить объем финансирования</w:t>
      </w:r>
      <w:r w:rsidR="0091422E" w:rsidRPr="000C441B">
        <w:rPr>
          <w:color w:val="0A0A0A"/>
        </w:rPr>
        <w:t xml:space="preserve"> </w:t>
      </w:r>
      <w:r w:rsidR="00B90CC9" w:rsidRPr="000C441B">
        <w:rPr>
          <w:color w:val="0A0A0A"/>
        </w:rPr>
        <w:t>одной</w:t>
      </w:r>
      <w:r w:rsidR="00A56BB1" w:rsidRPr="000C441B">
        <w:rPr>
          <w:color w:val="0A0A0A"/>
        </w:rPr>
        <w:t xml:space="preserve"> </w:t>
      </w:r>
      <w:r w:rsidR="005E0DF8" w:rsidRPr="000C441B">
        <w:rPr>
          <w:color w:val="0A0A0A"/>
        </w:rPr>
        <w:t>муниципальн</w:t>
      </w:r>
      <w:r w:rsidR="00D42D2E" w:rsidRPr="000C441B">
        <w:rPr>
          <w:color w:val="0A0A0A"/>
        </w:rPr>
        <w:t xml:space="preserve">ых программ, с увеличением на </w:t>
      </w:r>
      <w:r w:rsidR="00B90CC9" w:rsidRPr="000C441B">
        <w:rPr>
          <w:bCs/>
          <w:color w:val="000000"/>
        </w:rPr>
        <w:t>1173,5</w:t>
      </w:r>
      <w:r w:rsidR="00F8384C" w:rsidRPr="000C441B">
        <w:rPr>
          <w:b/>
          <w:bCs/>
          <w:color w:val="000000"/>
        </w:rPr>
        <w:t xml:space="preserve"> </w:t>
      </w:r>
      <w:r w:rsidR="005E0DF8" w:rsidRPr="000C441B">
        <w:rPr>
          <w:color w:val="0A0A0A"/>
        </w:rPr>
        <w:t xml:space="preserve">тыс. рублей. </w:t>
      </w:r>
      <w:r w:rsidR="00133522" w:rsidRPr="000C441B">
        <w:rPr>
          <w:color w:val="0A0A0A"/>
        </w:rPr>
        <w:t xml:space="preserve">Объем финансирования муниципальных программ планируется утвердить в сумме </w:t>
      </w:r>
      <w:r w:rsidR="00B90CC9" w:rsidRPr="000C441B">
        <w:rPr>
          <w:bCs/>
          <w:color w:val="000000"/>
        </w:rPr>
        <w:t>144361,1</w:t>
      </w:r>
      <w:r w:rsidR="00F8384C" w:rsidRPr="000C441B">
        <w:rPr>
          <w:b/>
          <w:bCs/>
          <w:color w:val="000000"/>
        </w:rPr>
        <w:t xml:space="preserve"> </w:t>
      </w:r>
      <w:r w:rsidR="00133522" w:rsidRPr="000C441B">
        <w:rPr>
          <w:color w:val="0A0A0A"/>
        </w:rPr>
        <w:t xml:space="preserve">тыс. рублей. </w:t>
      </w:r>
      <w:r w:rsidR="00133522" w:rsidRPr="000C441B">
        <w:t xml:space="preserve">Удельный вес программных расходов в общей структуре расходов бюджета городского поселения составит </w:t>
      </w:r>
      <w:r w:rsidRPr="000C441B">
        <w:t>89,6</w:t>
      </w:r>
      <w:r w:rsidR="00133522" w:rsidRPr="000C441B">
        <w:t>%</w:t>
      </w:r>
      <w:r w:rsidR="00133522" w:rsidRPr="000C441B">
        <w:rPr>
          <w:color w:val="0A0A0A"/>
        </w:rPr>
        <w:t>.</w:t>
      </w:r>
    </w:p>
    <w:p w:rsidR="00546ABA" w:rsidRPr="000C441B" w:rsidRDefault="00546ABA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t>Так же установлено перераспреде</w:t>
      </w:r>
      <w:r w:rsidR="00622A11" w:rsidRPr="000C441B">
        <w:rPr>
          <w:color w:val="0A0A0A"/>
        </w:rPr>
        <w:t>ле</w:t>
      </w:r>
      <w:r w:rsidRPr="000C441B">
        <w:rPr>
          <w:color w:val="0A0A0A"/>
        </w:rPr>
        <w:t>ние</w:t>
      </w:r>
      <w:r w:rsidR="00622A11" w:rsidRPr="000C441B">
        <w:rPr>
          <w:color w:val="0A0A0A"/>
        </w:rPr>
        <w:t xml:space="preserve"> расходов в рамках исполнения мероприятий по четырем программам без изменения </w:t>
      </w:r>
      <w:r w:rsidR="00A63465">
        <w:rPr>
          <w:color w:val="0A0A0A"/>
        </w:rPr>
        <w:t xml:space="preserve">общего объема </w:t>
      </w:r>
      <w:r w:rsidR="00622A11" w:rsidRPr="000C441B">
        <w:rPr>
          <w:color w:val="0A0A0A"/>
        </w:rPr>
        <w:t xml:space="preserve">финансирования. </w:t>
      </w:r>
      <w:r w:rsidRPr="000C441B">
        <w:rPr>
          <w:color w:val="0A0A0A"/>
        </w:rPr>
        <w:t xml:space="preserve"> </w:t>
      </w:r>
    </w:p>
    <w:p w:rsidR="004241F7" w:rsidRPr="000C441B" w:rsidRDefault="00133522" w:rsidP="00405A58">
      <w:pPr>
        <w:ind w:firstLine="708"/>
        <w:jc w:val="both"/>
      </w:pPr>
      <w:r w:rsidRPr="000C441B">
        <w:rPr>
          <w:color w:val="0A0A0A"/>
        </w:rPr>
        <w:t>Н</w:t>
      </w:r>
      <w:r w:rsidR="00B97D19" w:rsidRPr="000C441B">
        <w:t xml:space="preserve">епрограммные расходы </w:t>
      </w:r>
      <w:r w:rsidR="00C279C7" w:rsidRPr="000C441B">
        <w:t>уменьшатся</w:t>
      </w:r>
      <w:r w:rsidR="00AA2747" w:rsidRPr="000C441B">
        <w:t xml:space="preserve"> </w:t>
      </w:r>
      <w:r w:rsidR="00C279C7" w:rsidRPr="000C441B">
        <w:t xml:space="preserve">на 1173,5 тыс. </w:t>
      </w:r>
      <w:r w:rsidR="00AA2747" w:rsidRPr="000C441B">
        <w:t>рублей</w:t>
      </w:r>
      <w:r w:rsidR="00401622">
        <w:t>, за счет уменьшения расходов на исполнение судебных актов,</w:t>
      </w:r>
      <w:r w:rsidR="00AA2747" w:rsidRPr="000C441B">
        <w:t xml:space="preserve"> и составят </w:t>
      </w:r>
      <w:r w:rsidR="00B97D19" w:rsidRPr="000C441B">
        <w:t xml:space="preserve"> </w:t>
      </w:r>
      <w:r w:rsidR="00C279C7" w:rsidRPr="000C441B">
        <w:t>16776,6</w:t>
      </w:r>
      <w:r w:rsidR="00AA2747" w:rsidRPr="000C441B">
        <w:t xml:space="preserve"> тыс. рублей</w:t>
      </w:r>
      <w:r w:rsidR="00C279C7" w:rsidRPr="000C441B">
        <w:t xml:space="preserve"> или 10,4%</w:t>
      </w:r>
      <w:r w:rsidR="00AA2747" w:rsidRPr="000C441B">
        <w:t xml:space="preserve"> в общей структуре расходов бюджета городского поселения</w:t>
      </w:r>
      <w:r w:rsidR="00405A58" w:rsidRPr="000C441B">
        <w:t xml:space="preserve">. </w:t>
      </w:r>
    </w:p>
    <w:p w:rsidR="009F39FF" w:rsidRPr="000C441B" w:rsidRDefault="00C279C7" w:rsidP="009F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В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 целом </w:t>
      </w:r>
      <w:r w:rsidRPr="000C441B">
        <w:rPr>
          <w:rFonts w:ascii="Times New Roman" w:hAnsi="Times New Roman" w:cs="Times New Roman"/>
          <w:sz w:val="24"/>
          <w:szCs w:val="24"/>
        </w:rPr>
        <w:t>перераспределение программных и непрограммных расходов обосновано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0F" w:rsidRPr="000C441B" w:rsidRDefault="000B4E2D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Профицит</w:t>
      </w:r>
      <w:r w:rsidR="006017FE" w:rsidRPr="000C44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C279C7" w:rsidRPr="000C441B">
        <w:rPr>
          <w:rFonts w:ascii="Times New Roman" w:hAnsi="Times New Roman" w:cs="Times New Roman"/>
          <w:sz w:val="24"/>
          <w:szCs w:val="24"/>
        </w:rPr>
        <w:t xml:space="preserve">не изменится и 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0C441B">
        <w:rPr>
          <w:rFonts w:ascii="Times New Roman" w:hAnsi="Times New Roman" w:cs="Times New Roman"/>
          <w:sz w:val="24"/>
          <w:szCs w:val="24"/>
        </w:rPr>
        <w:t>12 248,6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223F" w:rsidRPr="000C441B">
        <w:rPr>
          <w:rFonts w:ascii="Times New Roman" w:hAnsi="Times New Roman" w:cs="Times New Roman"/>
          <w:sz w:val="24"/>
          <w:szCs w:val="24"/>
        </w:rPr>
        <w:t>. Источником покрытия дефицита бюджета являются:</w:t>
      </w:r>
    </w:p>
    <w:p w:rsidR="00A0223F" w:rsidRPr="000C441B" w:rsidRDefault="00A0223F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0B4E2D" w:rsidRPr="000C441B">
        <w:rPr>
          <w:rFonts w:ascii="Times New Roman" w:hAnsi="Times New Roman" w:cs="Times New Roman"/>
          <w:sz w:val="24"/>
          <w:szCs w:val="24"/>
        </w:rPr>
        <w:t>1 751,4</w:t>
      </w:r>
      <w:r w:rsidR="000617CB" w:rsidRPr="000C44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17CB" w:rsidRDefault="000617CB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="000B4E2D" w:rsidRPr="000C441B">
        <w:rPr>
          <w:rFonts w:ascii="Times New Roman" w:hAnsi="Times New Roman" w:cs="Times New Roman"/>
          <w:sz w:val="24"/>
          <w:szCs w:val="24"/>
        </w:rPr>
        <w:t>погашение кредита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B4E2D" w:rsidRPr="000C441B">
        <w:rPr>
          <w:rFonts w:ascii="Times New Roman" w:hAnsi="Times New Roman" w:cs="Times New Roman"/>
          <w:sz w:val="24"/>
          <w:szCs w:val="24"/>
        </w:rPr>
        <w:t>4</w:t>
      </w:r>
      <w:r w:rsidRPr="000C441B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E904F8" w:rsidRDefault="00E904F8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A92" w:rsidRDefault="00955A92" w:rsidP="00401622">
      <w:pPr>
        <w:pStyle w:val="ad"/>
        <w:spacing w:before="0" w:beforeAutospacing="0" w:after="0" w:afterAutospacing="0"/>
        <w:ind w:firstLine="540"/>
        <w:jc w:val="both"/>
      </w:pPr>
      <w:r>
        <w:t xml:space="preserve">В ходе подготовки заключения установлен факт создания муниципального казенного учреждения </w:t>
      </w:r>
      <w:r w:rsidRPr="000C441B">
        <w:t>«Городской жилищный фонд»</w:t>
      </w:r>
      <w:r>
        <w:t>.</w:t>
      </w:r>
    </w:p>
    <w:p w:rsidR="00076C28" w:rsidRDefault="00401622" w:rsidP="00401622">
      <w:pPr>
        <w:pStyle w:val="ad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4166F">
        <w:rPr>
          <w:rFonts w:eastAsiaTheme="minorHAnsi"/>
          <w:lang w:eastAsia="en-US"/>
        </w:rPr>
        <w:t xml:space="preserve">Пунктом 1 статьи 9.1. </w:t>
      </w:r>
      <w:r w:rsidRPr="0035221B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35221B">
        <w:rPr>
          <w:rFonts w:eastAsiaTheme="minorHAnsi"/>
          <w:lang w:eastAsia="en-US"/>
        </w:rPr>
        <w:t xml:space="preserve"> зако</w:t>
      </w:r>
      <w:r>
        <w:rPr>
          <w:rFonts w:eastAsiaTheme="minorHAnsi"/>
          <w:lang w:eastAsia="en-US"/>
        </w:rPr>
        <w:t>на</w:t>
      </w:r>
      <w:r w:rsidRPr="0035221B">
        <w:rPr>
          <w:rFonts w:eastAsiaTheme="minorHAnsi"/>
          <w:lang w:eastAsia="en-US"/>
        </w:rPr>
        <w:t xml:space="preserve"> от 12.01.1996 </w:t>
      </w:r>
      <w:r>
        <w:rPr>
          <w:rFonts w:eastAsiaTheme="minorHAnsi"/>
          <w:lang w:eastAsia="en-US"/>
        </w:rPr>
        <w:t>№</w:t>
      </w:r>
      <w:r w:rsidRPr="0035221B">
        <w:rPr>
          <w:rFonts w:eastAsiaTheme="minorHAnsi"/>
          <w:lang w:eastAsia="en-US"/>
        </w:rPr>
        <w:t xml:space="preserve"> 7-ФЗ </w:t>
      </w:r>
      <w:r>
        <w:rPr>
          <w:rFonts w:eastAsiaTheme="minorHAnsi"/>
          <w:lang w:eastAsia="en-US"/>
        </w:rPr>
        <w:t xml:space="preserve">«О </w:t>
      </w:r>
      <w:r w:rsidRPr="0035221B">
        <w:rPr>
          <w:rFonts w:eastAsiaTheme="minorHAnsi"/>
          <w:lang w:eastAsia="en-US"/>
        </w:rPr>
        <w:t>некоммерческих организациях</w:t>
      </w:r>
      <w:r>
        <w:rPr>
          <w:rFonts w:eastAsiaTheme="minorHAnsi"/>
          <w:lang w:eastAsia="en-US"/>
        </w:rPr>
        <w:t>» определено, что государственными, муниципальными учреждениями признаются учреждения, созданные Российской Федерацией, субъектом Российской Федерации и муниципальным образованием.</w:t>
      </w:r>
    </w:p>
    <w:p w:rsidR="00401622" w:rsidRDefault="00401622" w:rsidP="004016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Подпунктом 3 пункта 2 статьи 15 </w:t>
      </w:r>
      <w:r w:rsidRPr="0035221B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35221B">
        <w:rPr>
          <w:rFonts w:eastAsiaTheme="minorHAnsi"/>
          <w:lang w:eastAsia="en-US"/>
        </w:rPr>
        <w:t xml:space="preserve"> зако</w:t>
      </w:r>
      <w:r>
        <w:rPr>
          <w:rFonts w:eastAsiaTheme="minorHAnsi"/>
          <w:lang w:eastAsia="en-US"/>
        </w:rPr>
        <w:t>на</w:t>
      </w:r>
      <w:r w:rsidRPr="0035221B">
        <w:rPr>
          <w:rFonts w:eastAsiaTheme="minorHAnsi"/>
          <w:lang w:eastAsia="en-US"/>
        </w:rPr>
        <w:t xml:space="preserve"> от 12.01.1996 </w:t>
      </w:r>
      <w:r>
        <w:rPr>
          <w:rFonts w:eastAsiaTheme="minorHAnsi"/>
          <w:lang w:eastAsia="en-US"/>
        </w:rPr>
        <w:t>№</w:t>
      </w:r>
      <w:r w:rsidRPr="0035221B">
        <w:rPr>
          <w:rFonts w:eastAsiaTheme="minorHAnsi"/>
          <w:lang w:eastAsia="en-US"/>
        </w:rPr>
        <w:t xml:space="preserve"> 7-ФЗ  </w:t>
      </w:r>
      <w:r>
        <w:rPr>
          <w:rFonts w:eastAsiaTheme="minorHAnsi"/>
          <w:lang w:eastAsia="en-US"/>
        </w:rPr>
        <w:t xml:space="preserve">установлено что, </w:t>
      </w:r>
      <w:r w:rsidRPr="00400349">
        <w:rPr>
          <w:rFonts w:eastAsiaTheme="minorHAnsi"/>
          <w:lang w:eastAsia="en-US"/>
        </w:rPr>
        <w:t>учредителем бюджетного или казенного учреждения является муниципальное образование -</w:t>
      </w:r>
      <w:r>
        <w:rPr>
          <w:rFonts w:eastAsiaTheme="minorHAnsi"/>
          <w:lang w:eastAsia="en-US"/>
        </w:rPr>
        <w:t xml:space="preserve"> в отношении муниципального бюджетного или казенного учреждения.</w:t>
      </w:r>
    </w:p>
    <w:p w:rsidR="00401622" w:rsidRDefault="00401622" w:rsidP="00C66E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В с</w:t>
      </w:r>
      <w:r w:rsidRPr="005A759D">
        <w:rPr>
          <w:rFonts w:eastAsiaTheme="minorHAnsi"/>
          <w:bCs/>
          <w:lang w:eastAsia="en-US"/>
        </w:rPr>
        <w:t xml:space="preserve">татье 15 Бюджетного кодекса РФ </w:t>
      </w:r>
      <w:r>
        <w:rPr>
          <w:rFonts w:eastAsiaTheme="minorHAnsi"/>
          <w:bCs/>
          <w:lang w:eastAsia="en-US"/>
        </w:rPr>
        <w:t xml:space="preserve">определено, что </w:t>
      </w:r>
      <w:r>
        <w:rPr>
          <w:rFonts w:eastAsiaTheme="minorHAnsi"/>
          <w:lang w:eastAsia="en-US"/>
        </w:rPr>
        <w:t>к</w:t>
      </w:r>
      <w:r w:rsidRPr="005A759D">
        <w:rPr>
          <w:rFonts w:eastAsiaTheme="minorHAnsi"/>
          <w:lang w:eastAsia="en-US"/>
        </w:rPr>
        <w:t>аждое муниципальное образо</w:t>
      </w:r>
      <w:r>
        <w:rPr>
          <w:rFonts w:eastAsiaTheme="minorHAnsi"/>
          <w:lang w:eastAsia="en-US"/>
        </w:rPr>
        <w:t>вание имеет собственный бюджет. Бюджет муниципального образования (местный бюджет) предназначен для исполнения расходных обязатель</w:t>
      </w:r>
      <w:r w:rsidR="00C66E27">
        <w:rPr>
          <w:rFonts w:eastAsiaTheme="minorHAnsi"/>
          <w:lang w:eastAsia="en-US"/>
        </w:rPr>
        <w:t>ств муниципального образования.</w:t>
      </w:r>
    </w:p>
    <w:p w:rsidR="00401622" w:rsidRPr="0097572E" w:rsidRDefault="00401622" w:rsidP="0097572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21B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казенного учреждения осуществляется за счет средств </w:t>
      </w:r>
      <w:r w:rsidRPr="00193EDB">
        <w:rPr>
          <w:rFonts w:ascii="Times New Roman" w:hAnsi="Times New Roman" w:cs="Times New Roman"/>
          <w:sz w:val="24"/>
          <w:szCs w:val="24"/>
        </w:rPr>
        <w:t>соответствующего бюджета бюджетной системы Российской Федерации и на основании бюджетной сметы</w:t>
      </w:r>
      <w:r>
        <w:rPr>
          <w:rFonts w:ascii="Times New Roman" w:hAnsi="Times New Roman" w:cs="Times New Roman"/>
          <w:sz w:val="24"/>
          <w:szCs w:val="24"/>
        </w:rPr>
        <w:t xml:space="preserve"> (п.2 ст.161, ст. 6 БК РФ)</w:t>
      </w:r>
      <w:r w:rsidRPr="00193EDB">
        <w:rPr>
          <w:rFonts w:ascii="Times New Roman" w:hAnsi="Times New Roman" w:cs="Times New Roman"/>
          <w:sz w:val="24"/>
          <w:szCs w:val="24"/>
        </w:rPr>
        <w:t>. Таким образом</w:t>
      </w:r>
      <w:r w:rsidRPr="0035221B">
        <w:rPr>
          <w:rFonts w:ascii="Times New Roman" w:hAnsi="Times New Roman" w:cs="Times New Roman"/>
          <w:sz w:val="24"/>
          <w:szCs w:val="24"/>
        </w:rPr>
        <w:t>, все расходы казенного учреждения должны возмещаться за счет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создавшего учреждение</w:t>
      </w:r>
      <w:r w:rsidRPr="0035221B">
        <w:rPr>
          <w:rFonts w:ascii="Times New Roman" w:hAnsi="Times New Roman" w:cs="Times New Roman"/>
          <w:sz w:val="24"/>
          <w:szCs w:val="24"/>
        </w:rPr>
        <w:t>.</w:t>
      </w:r>
      <w:r w:rsidRPr="0019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6F" w:rsidRDefault="00076C28" w:rsidP="00C66E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подготовки заключения было представлен</w:t>
      </w:r>
      <w:r w:rsidR="00006777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Постановлени</w:t>
      </w:r>
      <w:r w:rsidR="00006777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Администрации муниципального образования </w:t>
      </w:r>
      <w:r w:rsidR="0004166F">
        <w:rPr>
          <w:rFonts w:eastAsiaTheme="minorHAnsi"/>
          <w:lang w:eastAsia="en-US"/>
        </w:rPr>
        <w:t>«Вяземский район» Смоленской области от 05.02.2018 №188 «О создании муниципального казенного учреждения «Городской жилищный фон</w:t>
      </w:r>
      <w:r w:rsidR="00E904F8">
        <w:rPr>
          <w:rFonts w:eastAsiaTheme="minorHAnsi"/>
          <w:lang w:eastAsia="en-US"/>
        </w:rPr>
        <w:t xml:space="preserve">д» </w:t>
      </w:r>
      <w:proofErr w:type="spellStart"/>
      <w:r w:rsidR="00E904F8">
        <w:rPr>
          <w:rFonts w:eastAsiaTheme="minorHAnsi"/>
          <w:lang w:eastAsia="en-US"/>
        </w:rPr>
        <w:t>г</w:t>
      </w:r>
      <w:proofErr w:type="gramStart"/>
      <w:r w:rsidR="00E904F8">
        <w:rPr>
          <w:rFonts w:eastAsiaTheme="minorHAnsi"/>
          <w:lang w:eastAsia="en-US"/>
        </w:rPr>
        <w:t>.В</w:t>
      </w:r>
      <w:proofErr w:type="gramEnd"/>
      <w:r w:rsidR="00E904F8">
        <w:rPr>
          <w:rFonts w:eastAsiaTheme="minorHAnsi"/>
          <w:lang w:eastAsia="en-US"/>
        </w:rPr>
        <w:t>язьмы</w:t>
      </w:r>
      <w:proofErr w:type="spellEnd"/>
      <w:r w:rsidR="00E904F8">
        <w:rPr>
          <w:rFonts w:eastAsiaTheme="minorHAnsi"/>
          <w:lang w:eastAsia="en-US"/>
        </w:rPr>
        <w:t xml:space="preserve"> Смоленской области»</w:t>
      </w:r>
      <w:r w:rsidR="00006777">
        <w:rPr>
          <w:rFonts w:eastAsiaTheme="minorHAnsi"/>
          <w:lang w:eastAsia="en-US"/>
        </w:rPr>
        <w:t xml:space="preserve"> и от 23.03.2018 №517 «О внесении изменений в постановление Администрации муниципального образования «Вяземский район» Смоленской области от 05.02.2018 №188»</w:t>
      </w:r>
      <w:r w:rsidR="00E31CB8">
        <w:rPr>
          <w:rFonts w:eastAsiaTheme="minorHAnsi"/>
          <w:lang w:eastAsia="en-US"/>
        </w:rPr>
        <w:t>.</w:t>
      </w:r>
    </w:p>
    <w:p w:rsidR="00406AB7" w:rsidRDefault="00135AF0" w:rsidP="00C5046B">
      <w:pPr>
        <w:pStyle w:val="ad"/>
        <w:spacing w:before="0" w:beforeAutospacing="0" w:after="0" w:afterAutospacing="0"/>
        <w:ind w:firstLine="540"/>
        <w:jc w:val="both"/>
        <w:rPr>
          <w:rFonts w:eastAsiaTheme="minorHAnsi"/>
          <w:lang w:eastAsia="en-US"/>
        </w:rPr>
      </w:pPr>
      <w:proofErr w:type="gramStart"/>
      <w:r>
        <w:t>Учитывая нормы</w:t>
      </w:r>
      <w:r w:rsidR="00C5046B">
        <w:t>,</w:t>
      </w:r>
      <w:r>
        <w:t xml:space="preserve"> установленные </w:t>
      </w:r>
      <w:r w:rsidR="00E32686">
        <w:t>статьями 9 и 15</w:t>
      </w:r>
      <w:r w:rsidRPr="005A759D">
        <w:rPr>
          <w:rFonts w:eastAsiaTheme="minorHAnsi"/>
          <w:lang w:eastAsia="en-US"/>
        </w:rPr>
        <w:t>Федерального закона</w:t>
      </w:r>
      <w:r>
        <w:rPr>
          <w:rFonts w:eastAsiaTheme="minorHAnsi"/>
          <w:lang w:eastAsia="en-US"/>
        </w:rPr>
        <w:t xml:space="preserve"> от </w:t>
      </w:r>
      <w:r w:rsidRPr="005A759D">
        <w:rPr>
          <w:rFonts w:eastAsiaTheme="minorHAnsi"/>
          <w:lang w:eastAsia="en-US"/>
        </w:rPr>
        <w:t>12.01.1996 № 7-ФЗ «О некоммерческих организациях»</w:t>
      </w:r>
      <w:r>
        <w:rPr>
          <w:rFonts w:eastAsiaTheme="minorHAnsi"/>
          <w:lang w:eastAsia="en-US"/>
        </w:rPr>
        <w:t xml:space="preserve"> и </w:t>
      </w:r>
      <w:r w:rsidR="00955A92">
        <w:rPr>
          <w:rFonts w:eastAsiaTheme="minorHAnsi"/>
          <w:lang w:eastAsia="en-US"/>
        </w:rPr>
        <w:t xml:space="preserve">статьями 6, 15 </w:t>
      </w:r>
      <w:r w:rsidR="00E32686">
        <w:rPr>
          <w:rFonts w:eastAsiaTheme="minorHAnsi"/>
          <w:lang w:eastAsia="en-US"/>
        </w:rPr>
        <w:t xml:space="preserve">и 161 </w:t>
      </w:r>
      <w:r>
        <w:rPr>
          <w:rFonts w:eastAsiaTheme="minorHAnsi"/>
          <w:lang w:eastAsia="en-US"/>
        </w:rPr>
        <w:t>БК РФ</w:t>
      </w:r>
      <w:r w:rsidR="00C5046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400349">
        <w:rPr>
          <w:rFonts w:eastAsiaTheme="minorHAnsi"/>
          <w:lang w:eastAsia="en-US"/>
        </w:rPr>
        <w:t xml:space="preserve">финансовое обеспечение деятельности </w:t>
      </w:r>
      <w:r>
        <w:rPr>
          <w:rFonts w:eastAsiaTheme="minorHAnsi"/>
          <w:lang w:eastAsia="en-US"/>
        </w:rPr>
        <w:t>муниципально</w:t>
      </w:r>
      <w:r w:rsidR="00400349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казенно</w:t>
      </w:r>
      <w:r w:rsidR="00400349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учреждени</w:t>
      </w:r>
      <w:r w:rsidR="00400349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«Городской жилищный фонд» г.</w:t>
      </w:r>
      <w:r w:rsidR="00C504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Вязьмы Смоленской области </w:t>
      </w:r>
      <w:r w:rsidR="0097572E">
        <w:rPr>
          <w:rFonts w:eastAsiaTheme="minorHAnsi"/>
          <w:lang w:eastAsia="en-US"/>
        </w:rPr>
        <w:t>может</w:t>
      </w:r>
      <w:r>
        <w:rPr>
          <w:rFonts w:eastAsiaTheme="minorHAnsi"/>
          <w:lang w:eastAsia="en-US"/>
        </w:rPr>
        <w:t xml:space="preserve"> </w:t>
      </w:r>
      <w:r w:rsidR="00D95224">
        <w:rPr>
          <w:rFonts w:eastAsiaTheme="minorHAnsi"/>
          <w:lang w:eastAsia="en-US"/>
        </w:rPr>
        <w:t xml:space="preserve">осуществляться </w:t>
      </w:r>
      <w:r>
        <w:rPr>
          <w:rFonts w:eastAsiaTheme="minorHAnsi"/>
          <w:lang w:eastAsia="en-US"/>
        </w:rPr>
        <w:t>из бюджета муниципального образования Вяземского городского поселения Вяземского района Смоленской области</w:t>
      </w:r>
      <w:r w:rsidR="00D95224">
        <w:rPr>
          <w:rFonts w:eastAsiaTheme="minorHAnsi"/>
          <w:lang w:eastAsia="en-US"/>
        </w:rPr>
        <w:t xml:space="preserve"> на основании бюджетной сметы</w:t>
      </w:r>
      <w:r w:rsidR="00955A92">
        <w:rPr>
          <w:rFonts w:eastAsiaTheme="minorHAnsi"/>
          <w:lang w:eastAsia="en-US"/>
        </w:rPr>
        <w:t>.</w:t>
      </w:r>
      <w:r w:rsidR="00C5046B">
        <w:rPr>
          <w:rFonts w:eastAsiaTheme="minorHAnsi"/>
          <w:lang w:eastAsia="en-US"/>
        </w:rPr>
        <w:t xml:space="preserve"> </w:t>
      </w:r>
      <w:proofErr w:type="gramEnd"/>
    </w:p>
    <w:p w:rsidR="008C15FA" w:rsidRDefault="008C15FA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F8" w:rsidRDefault="00E904F8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27" w:rsidRDefault="00C66E27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2D" w:rsidRPr="000C441B" w:rsidRDefault="000B4E2D" w:rsidP="000B4E2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41B">
        <w:rPr>
          <w:rFonts w:ascii="Times New Roman" w:hAnsi="Times New Roman" w:cs="Times New Roman"/>
          <w:sz w:val="24"/>
          <w:szCs w:val="24"/>
        </w:rPr>
        <w:t>Проанализировав подготовленные Администрацией муниципального образования «Вяземский район» Смоленско</w:t>
      </w:r>
      <w:r w:rsidR="00622A11" w:rsidRPr="000C441B">
        <w:rPr>
          <w:rFonts w:ascii="Times New Roman" w:hAnsi="Times New Roman" w:cs="Times New Roman"/>
          <w:sz w:val="24"/>
          <w:szCs w:val="24"/>
        </w:rPr>
        <w:t>й области документы и материалы</w:t>
      </w:r>
      <w:r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546ABA" w:rsidRPr="000C441B">
        <w:rPr>
          <w:rFonts w:ascii="Times New Roman" w:hAnsi="Times New Roman" w:cs="Times New Roman"/>
          <w:sz w:val="24"/>
          <w:szCs w:val="24"/>
        </w:rPr>
        <w:t xml:space="preserve">предлагает Совету депутатов Вяземского городского поселения Вяземского района Смоленской области </w:t>
      </w:r>
      <w:r w:rsidR="00955A92">
        <w:rPr>
          <w:rFonts w:ascii="Times New Roman" w:hAnsi="Times New Roman" w:cs="Times New Roman"/>
          <w:b/>
          <w:sz w:val="24"/>
          <w:szCs w:val="24"/>
        </w:rPr>
        <w:t xml:space="preserve">принять к рассмотрению </w:t>
      </w:r>
      <w:r w:rsidRPr="000C441B">
        <w:rPr>
          <w:rFonts w:ascii="Times New Roman" w:hAnsi="Times New Roman" w:cs="Times New Roman"/>
          <w:sz w:val="24"/>
          <w:szCs w:val="24"/>
        </w:rPr>
        <w:t>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  <w:proofErr w:type="gramEnd"/>
    </w:p>
    <w:p w:rsidR="000B4E2D" w:rsidRDefault="000C7B63" w:rsidP="002845E9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муниципального образования </w:t>
      </w:r>
      <w:r w:rsidR="002845E9">
        <w:rPr>
          <w:rFonts w:eastAsiaTheme="minorHAnsi"/>
          <w:lang w:eastAsia="en-US"/>
        </w:rPr>
        <w:t xml:space="preserve">«Вяземский район» Смоленской области </w:t>
      </w:r>
      <w:r w:rsidR="00955A92">
        <w:rPr>
          <w:rFonts w:eastAsiaTheme="minorHAnsi"/>
          <w:lang w:eastAsia="en-US"/>
        </w:rPr>
        <w:t xml:space="preserve">предоставить в </w:t>
      </w:r>
      <w:r w:rsidR="00D95224">
        <w:rPr>
          <w:rFonts w:eastAsiaTheme="minorHAnsi"/>
          <w:lang w:eastAsia="en-US"/>
        </w:rPr>
        <w:t>Контрольно-ревизионную комиссию</w:t>
      </w:r>
      <w:r w:rsidR="00955A92">
        <w:rPr>
          <w:rFonts w:eastAsiaTheme="minorHAnsi"/>
          <w:lang w:eastAsia="en-US"/>
        </w:rPr>
        <w:t xml:space="preserve"> учредительные докумен</w:t>
      </w:r>
      <w:r w:rsidR="00C66E27">
        <w:rPr>
          <w:rFonts w:eastAsiaTheme="minorHAnsi"/>
          <w:lang w:eastAsia="en-US"/>
        </w:rPr>
        <w:t>ты</w:t>
      </w:r>
      <w:r w:rsidR="00955A92">
        <w:rPr>
          <w:rFonts w:eastAsiaTheme="minorHAnsi"/>
          <w:lang w:eastAsia="en-US"/>
        </w:rPr>
        <w:t xml:space="preserve"> и </w:t>
      </w:r>
      <w:r w:rsidR="00C66E27">
        <w:rPr>
          <w:rFonts w:eastAsiaTheme="minorHAnsi"/>
          <w:lang w:eastAsia="en-US"/>
        </w:rPr>
        <w:t xml:space="preserve">бюджетную смету </w:t>
      </w:r>
      <w:r w:rsidR="00D95224">
        <w:rPr>
          <w:rFonts w:eastAsiaTheme="minorHAnsi"/>
          <w:lang w:eastAsia="en-US"/>
        </w:rPr>
        <w:t xml:space="preserve">на </w:t>
      </w:r>
      <w:r w:rsidR="00D95224">
        <w:rPr>
          <w:rFonts w:eastAsiaTheme="minorHAnsi"/>
          <w:lang w:eastAsia="en-US"/>
        </w:rPr>
        <w:t>финансовое обеспечение деятельности</w:t>
      </w:r>
      <w:r w:rsidR="00D95224">
        <w:rPr>
          <w:rFonts w:eastAsiaTheme="minorHAnsi"/>
          <w:lang w:eastAsia="en-US"/>
        </w:rPr>
        <w:t xml:space="preserve"> </w:t>
      </w:r>
      <w:r w:rsidR="00C66E27">
        <w:rPr>
          <w:rFonts w:eastAsiaTheme="minorHAnsi"/>
          <w:lang w:eastAsia="en-US"/>
        </w:rPr>
        <w:t xml:space="preserve">в 2018 году </w:t>
      </w:r>
      <w:r w:rsidR="00C66E27" w:rsidRPr="000C441B">
        <w:t>МКУ «Городской жилищный фонд»</w:t>
      </w:r>
      <w:r w:rsidR="00C66E27">
        <w:t>.</w:t>
      </w:r>
    </w:p>
    <w:p w:rsidR="000C7B63" w:rsidRPr="000C441B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622A11" w:rsidP="0074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Председатель</w:t>
      </w:r>
      <w:r w:rsidR="00C031D8" w:rsidRPr="000C4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956922" w:rsidRPr="000C441B" w:rsidRDefault="00622A11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Pr="000C441B" w:rsidRDefault="00C031D8" w:rsidP="00B7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</w:t>
      </w:r>
      <w:r w:rsidR="007415DC" w:rsidRPr="000C441B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43AD" w:rsidRPr="000C441B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2A11" w:rsidRPr="000C441B">
        <w:rPr>
          <w:rFonts w:ascii="Times New Roman" w:hAnsi="Times New Roman" w:cs="Times New Roman"/>
          <w:b/>
          <w:sz w:val="24"/>
          <w:szCs w:val="24"/>
        </w:rPr>
        <w:t>Л.Г.Черепкова</w:t>
      </w:r>
      <w:proofErr w:type="spellEnd"/>
    </w:p>
    <w:sectPr w:rsidR="00A24F68" w:rsidRPr="000C441B" w:rsidSect="00B97D1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B5" w:rsidRDefault="007058B5" w:rsidP="00482AB3">
      <w:r>
        <w:separator/>
      </w:r>
    </w:p>
  </w:endnote>
  <w:endnote w:type="continuationSeparator" w:id="0">
    <w:p w:rsidR="007058B5" w:rsidRDefault="007058B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401622" w:rsidRDefault="004016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F8">
          <w:rPr>
            <w:noProof/>
          </w:rPr>
          <w:t>11</w:t>
        </w:r>
        <w:r>
          <w:fldChar w:fldCharType="end"/>
        </w:r>
      </w:p>
    </w:sdtContent>
  </w:sdt>
  <w:p w:rsidR="00401622" w:rsidRDefault="004016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B5" w:rsidRDefault="007058B5" w:rsidP="00482AB3">
      <w:r>
        <w:separator/>
      </w:r>
    </w:p>
  </w:footnote>
  <w:footnote w:type="continuationSeparator" w:id="0">
    <w:p w:rsidR="007058B5" w:rsidRDefault="007058B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4707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6C28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315"/>
    <w:rsid w:val="00150156"/>
    <w:rsid w:val="00152FA7"/>
    <w:rsid w:val="001575B2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5E9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5221B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395B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66C1C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06439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2A11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058B5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E25"/>
    <w:rsid w:val="00866920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3573"/>
    <w:rsid w:val="008C3C16"/>
    <w:rsid w:val="008C5421"/>
    <w:rsid w:val="008D28AF"/>
    <w:rsid w:val="008D2A8B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4FBD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66E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04F8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2AE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480D-C52D-4F8D-AA42-98288186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cp:lastPrinted>2018-03-20T07:20:00Z</cp:lastPrinted>
  <dcterms:created xsi:type="dcterms:W3CDTF">2018-03-23T05:37:00Z</dcterms:created>
  <dcterms:modified xsi:type="dcterms:W3CDTF">2018-03-23T07:26:00Z</dcterms:modified>
</cp:coreProperties>
</file>